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中国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新闻奖参评作品推荐表</w:t>
      </w:r>
    </w:p>
    <w:tbl>
      <w:tblPr>
        <w:tblStyle w:val="2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看内蒙古怎样高质量用好每一滴水</w:t>
            </w:r>
          </w:p>
        </w:tc>
        <w:tc>
          <w:tcPr>
            <w:tcW w:w="82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方正仿宋_GBK"/>
                <w:color w:val="000000"/>
                <w:sz w:val="28"/>
                <w:lang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eastAsia="zh-CN"/>
              </w:rPr>
              <w:t>报纸通讯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3745字</w:t>
            </w:r>
          </w:p>
        </w:tc>
        <w:tc>
          <w:tcPr>
            <w:tcW w:w="82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_GB2312" w:hAnsi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  <w:lang w:eastAsia="zh-CN"/>
              </w:rPr>
              <w:t>张慧玲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eastAsia="zh-CN"/>
              </w:rPr>
              <w:t>李霞、许晓岚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/>
              <w:textAlignment w:val="auto"/>
              <w:rPr>
                <w:rFonts w:hint="eastAsia" w:ascii="仿宋_GB2312" w:hAnsi="仿宋" w:eastAsia="方正仿宋_GBK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  <w:lang w:eastAsia="zh-CN"/>
              </w:rPr>
              <w:t>内蒙古日报社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hint="eastAsia"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仿宋_GB2312" w:hAnsi="仿宋" w:eastAsia="方正仿宋_GBK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24"/>
                <w:highlight w:val="none"/>
                <w:lang w:eastAsia="zh-CN"/>
              </w:rPr>
              <w:t>内蒙古日报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内蒙古日报1版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2024年3月14日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6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内蒙古水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资源仅占全国总量的1.9%，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但内蒙古主要经济指标增速已连续两年进入全国第一方阵。为高效利用有限的水资源，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年来，内蒙古全面贯彻“节水优先、空间均衡、系统治理、两手发力”治水思路，持续求变解题释放水资源增值空间。多年来，记者密切关注内蒙古的用水之变，走进内蒙古多个盟市，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节水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为主线，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先后采访厅局负责人、灌区负责人、用水企业负责人、农民、专家等数十人，掌握大量第一手资料。经过策划，在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2024年3月14日这一时间节点推出《看内蒙古怎样高质量用好每一滴水》通讯报道，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全方位、多角度、深层次报道了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10年来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内蒙古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高效利用有限水资源的做法与取得的成效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该通讯在《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内蒙古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日报》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版刊发，并在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内蒙古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日报官网、官微、客户端等全媒体平台同步推出，刊发后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受到广泛关注和好评，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人民网、新华网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澎湃新闻、腾讯网、搜狐网、今日头条、百家号、中宏网、吉林日报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等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多家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网站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与报纸对报道进行全文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转载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有力回应了社会上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对国家节水行动的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舆论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关注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该通讯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被评为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“宣传内蒙古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好作品二等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奖，对内蒙古实施节水行动起到参考、推动作用。内蒙古日报微博阅读量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4.6万+。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instrText xml:space="preserve"> HYPERLINK "https://szb.northnews.cn/nmgrb/html/2024-03/14/content_46266_228782.htm"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fldChar w:fldCharType="separate"/>
            </w:r>
            <w:r>
              <w:rPr>
                <w:rStyle w:val="4"/>
                <w:rFonts w:hint="eastAsia" w:ascii="仿宋" w:hAnsi="仿宋" w:eastAsia="仿宋" w:cs="仿宋"/>
                <w:sz w:val="21"/>
                <w:szCs w:val="21"/>
                <w:lang w:eastAsia="zh-CN"/>
              </w:rPr>
              <w:t>https://szb.northnews.cn/nmgrb/html/2024-03/14/content_46266_228782.htm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fldChar w:fldCharType="end"/>
            </w:r>
          </w:p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u w:val="none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instrText xml:space="preserve"> HYPERLINK "https://weibo.com/3919603060/5011774736437170" </w:instrTex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fldChar w:fldCharType="separate"/>
            </w:r>
            <w:r>
              <w:rPr>
                <w:rStyle w:val="4"/>
                <w:rFonts w:hint="eastAsia" w:ascii="仿宋" w:hAnsi="仿宋" w:eastAsia="仿宋"/>
                <w:sz w:val="18"/>
                <w:szCs w:val="18"/>
              </w:rPr>
              <w:t>https://weibo.com/3919603060/5011774736437170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u w:val="none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instrText xml:space="preserve"> HYPERLINK "https://mp.weixin.qq.com/s/0RpJZoyhbBI8qinDbO-Qsw" </w:instrTex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fldChar w:fldCharType="separate"/>
            </w:r>
            <w:r>
              <w:rPr>
                <w:rStyle w:val="4"/>
                <w:rFonts w:hint="eastAsia" w:ascii="仿宋" w:hAnsi="仿宋" w:eastAsia="仿宋"/>
                <w:sz w:val="21"/>
                <w:szCs w:val="21"/>
              </w:rPr>
              <w:t>https://mp.weixin.qq.com/s/0RpJZoyhbBI8qinDbO-Qsw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49459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49" w:type="dxa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6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ind w:firstLine="480" w:firstLineChars="200"/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作为内蒙古日报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</w:rPr>
              <w:t>“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加快落实‘五大任务’推动高质量发展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</w:rPr>
              <w:t>”的重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  <w:lang w:val="en-US" w:eastAsia="zh-CN"/>
              </w:rPr>
              <w:t>要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</w:rPr>
              <w:t>作品，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  <w:lang w:eastAsia="zh-CN"/>
              </w:rPr>
              <w:t>文章对内蒙古高效利用水资源“节流”、“开源”、“提效”进行层层分析，用事实说话，展现内蒙古下大力气节水的决心，文章聚焦转变用水观念、强化水资源刚性约束、农业节水增效、工业节水减排、城镇节水降损、非常规水资源利用、水权转让等方向，让读者看到一个经济向上走、水耗向下降的高质量发展的内蒙古。文章善用百姓话，以白描手法还原用水现场，人物形象生动、鲜活。用水故事引人共鸣，增强文章的可读性和感染力。同时，文章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</w:rPr>
              <w:t>主题鲜明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</w:rPr>
              <w:t>内容全面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  <w:lang w:eastAsia="zh-CN"/>
              </w:rPr>
              <w:t>、时效性强、信息量大、逻辑清晰、编排有序、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</w:rPr>
              <w:t>行文流畅</w:t>
            </w:r>
            <w:r>
              <w:rPr>
                <w:rFonts w:hint="eastAsia" w:ascii="仿宋" w:hAnsi="仿宋" w:eastAsia="仿宋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</w:p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签名：</w:t>
            </w: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2025年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62E1E"/>
    <w:rsid w:val="079E79DA"/>
    <w:rsid w:val="08400A92"/>
    <w:rsid w:val="085409E1"/>
    <w:rsid w:val="08591B53"/>
    <w:rsid w:val="09371E95"/>
    <w:rsid w:val="0ACC0D02"/>
    <w:rsid w:val="0C3E353A"/>
    <w:rsid w:val="0D5F7D5B"/>
    <w:rsid w:val="1186384C"/>
    <w:rsid w:val="11E06E41"/>
    <w:rsid w:val="12AF0CEE"/>
    <w:rsid w:val="15170DCC"/>
    <w:rsid w:val="17CD1C16"/>
    <w:rsid w:val="191D314F"/>
    <w:rsid w:val="19A54BF8"/>
    <w:rsid w:val="1E480248"/>
    <w:rsid w:val="1EFD8A2D"/>
    <w:rsid w:val="1FC55FF4"/>
    <w:rsid w:val="214271D1"/>
    <w:rsid w:val="21450FB5"/>
    <w:rsid w:val="235D02F2"/>
    <w:rsid w:val="24083C97"/>
    <w:rsid w:val="241035B6"/>
    <w:rsid w:val="27181100"/>
    <w:rsid w:val="278A3680"/>
    <w:rsid w:val="287F0D0A"/>
    <w:rsid w:val="28BE1833"/>
    <w:rsid w:val="290F6532"/>
    <w:rsid w:val="2B0A0D5F"/>
    <w:rsid w:val="2BCE7FDF"/>
    <w:rsid w:val="2E0B0FB2"/>
    <w:rsid w:val="2E6469D8"/>
    <w:rsid w:val="30DD2A72"/>
    <w:rsid w:val="35051814"/>
    <w:rsid w:val="36EB2E44"/>
    <w:rsid w:val="370A20E7"/>
    <w:rsid w:val="38962E1E"/>
    <w:rsid w:val="39400042"/>
    <w:rsid w:val="3A2E433E"/>
    <w:rsid w:val="3BFBDD25"/>
    <w:rsid w:val="3CA1704A"/>
    <w:rsid w:val="3E015FF2"/>
    <w:rsid w:val="3E991BBD"/>
    <w:rsid w:val="3F710F55"/>
    <w:rsid w:val="4044560B"/>
    <w:rsid w:val="43A318F9"/>
    <w:rsid w:val="44753296"/>
    <w:rsid w:val="45CC15DB"/>
    <w:rsid w:val="45DE4E6B"/>
    <w:rsid w:val="45E16709"/>
    <w:rsid w:val="484511D1"/>
    <w:rsid w:val="48C06AA9"/>
    <w:rsid w:val="4B007631"/>
    <w:rsid w:val="4BAA1FEA"/>
    <w:rsid w:val="4BD9235C"/>
    <w:rsid w:val="4EE80B08"/>
    <w:rsid w:val="4FBE01E7"/>
    <w:rsid w:val="4FD74852"/>
    <w:rsid w:val="52BA27BB"/>
    <w:rsid w:val="547C241E"/>
    <w:rsid w:val="54CA0AA9"/>
    <w:rsid w:val="55966EF8"/>
    <w:rsid w:val="571E156B"/>
    <w:rsid w:val="599B3347"/>
    <w:rsid w:val="5B8A71CF"/>
    <w:rsid w:val="5D4E6638"/>
    <w:rsid w:val="5FE80968"/>
    <w:rsid w:val="6146003C"/>
    <w:rsid w:val="61B72CE8"/>
    <w:rsid w:val="64126143"/>
    <w:rsid w:val="6417181C"/>
    <w:rsid w:val="651E6BDA"/>
    <w:rsid w:val="678E0047"/>
    <w:rsid w:val="68866F70"/>
    <w:rsid w:val="69A27DD9"/>
    <w:rsid w:val="6A0164F8"/>
    <w:rsid w:val="6A31115D"/>
    <w:rsid w:val="6B2D7B77"/>
    <w:rsid w:val="6E7004A6"/>
    <w:rsid w:val="6E731D44"/>
    <w:rsid w:val="6EDB482F"/>
    <w:rsid w:val="75A86778"/>
    <w:rsid w:val="769245DD"/>
    <w:rsid w:val="783E615D"/>
    <w:rsid w:val="7A232871"/>
    <w:rsid w:val="7AAF2356"/>
    <w:rsid w:val="7CF9D56C"/>
    <w:rsid w:val="7D4037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948</Characters>
  <Lines>0</Lines>
  <Paragraphs>0</Paragraphs>
  <TotalTime>0</TotalTime>
  <ScaleCrop>false</ScaleCrop>
  <LinksUpToDate>false</LinksUpToDate>
  <CharactersWithSpaces>1024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2025-04-25T10:50:00Z</dcterms:created>
  <dc:creator>A.小蜜罐子</dc:creator>
  <cp:lastModifiedBy>user</cp:lastModifiedBy>
  <cp:lastPrinted>2025-04-26T17:24:00Z</cp:lastPrinted>
  <dcterms:modified xsi:type="dcterms:W3CDTF">2025-04-29T11:57:46Z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18812A06D1C84B589E03B766A92FAA12_11</vt:lpwstr>
  </property>
  <property fmtid="{D5CDD505-2E9C-101B-9397-08002B2CF9AE}" pid="4" name="KSOTemplateDocerSaveRecord">
    <vt:lpwstr>eyJoZGlkIjoiY2NkNTY3NmE2NmQ5NDE0YjQxOGEwOWVkY2U3MzNhNTUiLCJ1c2VySWQiOiIzMzIyNjExNTEifQ==</vt:lpwstr>
  </property>
</Properties>
</file>