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DB2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6D2838A8">
      <w:pPr>
        <w:pStyle w:val="11"/>
      </w:pPr>
    </w:p>
    <w:p w14:paraId="6823C018"/>
    <w:p w14:paraId="6D92409B">
      <w:pPr>
        <w:pStyle w:val="2"/>
      </w:pPr>
    </w:p>
    <w:p w14:paraId="2E5CE58D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6CF42409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HRZJH24061202-63（09）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4ACDA222">
      <w:pPr>
        <w:pStyle w:val="11"/>
      </w:pPr>
    </w:p>
    <w:p w14:paraId="43B860C5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39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A0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E876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</w:t>
            </w:r>
          </w:p>
        </w:tc>
      </w:tr>
      <w:tr w14:paraId="16B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B8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C5A5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（催化脱硫废水排放）</w:t>
            </w:r>
          </w:p>
        </w:tc>
      </w:tr>
      <w:tr w14:paraId="5646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3F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FDB9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369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AA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693C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7F93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683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D8D64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4D896FF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1B26B38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5D78D5A8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3E4F90BA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3F190D2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05FFCB5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60748B59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01D6BB5F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436D123B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2EABB6E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6F4CACA5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3DCBC9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467EB1B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09BBC0D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C7E5E7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77C61BC3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46AC2E0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198C876F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401E9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9C1ED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48E42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HRZJH24061202-63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02C94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4DDFCF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36F632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138DF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8978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呼和浩特石化公司 2024-2025年外委环保检测项目（催化脱硫废水排放）</w:t>
            </w:r>
          </w:p>
        </w:tc>
      </w:tr>
      <w:tr w14:paraId="50CEC4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4A5CC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3142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0733F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E5B7D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817D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中国石油天然气股份有限公司呼和浩特石化分公司</w:t>
            </w:r>
          </w:p>
        </w:tc>
      </w:tr>
      <w:tr w14:paraId="55AD5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8EA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FB91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内蒙古呼和浩特市赛罕区金桥开发区金河镇</w:t>
            </w:r>
          </w:p>
        </w:tc>
      </w:tr>
      <w:tr w14:paraId="61004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25F3C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FBBD5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DF105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4526BA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636B1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EC2BB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3DC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718469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8FFCC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89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155046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491ED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791B1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C27497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21DB870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2A005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85B8A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83F5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孟祥迪</w:t>
            </w:r>
          </w:p>
        </w:tc>
      </w:tr>
      <w:tr w14:paraId="276A64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6C3A07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1227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-10日</w:t>
            </w:r>
            <w:bookmarkStart w:id="1" w:name="_GoBack"/>
            <w:bookmarkEnd w:id="1"/>
          </w:p>
        </w:tc>
      </w:tr>
    </w:tbl>
    <w:p w14:paraId="0090BF00">
      <w:pPr>
        <w:pStyle w:val="8"/>
      </w:pPr>
    </w:p>
    <w:p w14:paraId="749C0334">
      <w:pPr>
        <w:pStyle w:val="8"/>
      </w:pPr>
    </w:p>
    <w:p w14:paraId="5B304E82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327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4627AEE4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C65F021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05ABA77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81F5B61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484F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22BD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337E2BFB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CA1EDEF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111E65B9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2025年09月12日</w:t>
            </w:r>
          </w:p>
        </w:tc>
      </w:tr>
    </w:tbl>
    <w:p w14:paraId="0B83FFF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5453A9B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991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02"/>
        <w:gridCol w:w="1659"/>
        <w:gridCol w:w="2403"/>
        <w:gridCol w:w="1663"/>
        <w:gridCol w:w="1413"/>
      </w:tblGrid>
      <w:tr w14:paraId="19CF24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 w14:paraId="74C6D7A2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highlight w:val="none"/>
                <w:lang w:val="en-US" w:eastAsia="zh-CN" w:bidi="ar"/>
              </w:rPr>
              <w:t>样品类别</w:t>
            </w:r>
          </w:p>
        </w:tc>
        <w:tc>
          <w:tcPr>
            <w:tcW w:w="1502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9BA60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6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C49D7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40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15E202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663" w:type="dxa"/>
            <w:tcBorders>
              <w:bottom w:val="single" w:color="000000" w:sz="4" w:space="0"/>
            </w:tcBorders>
            <w:noWrap w:val="0"/>
            <w:vAlign w:val="center"/>
          </w:tcPr>
          <w:p w14:paraId="4655938E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413" w:type="dxa"/>
            <w:tcBorders>
              <w:bottom w:val="single" w:color="000000" w:sz="4" w:space="0"/>
            </w:tcBorders>
            <w:noWrap w:val="0"/>
            <w:vAlign w:val="center"/>
          </w:tcPr>
          <w:p w14:paraId="5548D306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采样日期</w:t>
            </w:r>
          </w:p>
        </w:tc>
      </w:tr>
      <w:tr w14:paraId="6D257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277" w:type="dxa"/>
            <w:vMerge w:val="restart"/>
            <w:vAlign w:val="center"/>
          </w:tcPr>
          <w:p w14:paraId="0D51A7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废水</w:t>
            </w:r>
          </w:p>
        </w:tc>
        <w:tc>
          <w:tcPr>
            <w:tcW w:w="1502" w:type="dxa"/>
            <w:vMerge w:val="restart"/>
            <w:vAlign w:val="center"/>
          </w:tcPr>
          <w:p w14:paraId="494971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催化脱硫废水排放</w:t>
            </w: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28807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2403" w:type="dxa"/>
            <w:tcBorders>
              <w:left w:val="single" w:color="auto" w:sz="4" w:space="0"/>
            </w:tcBorders>
            <w:vAlign w:val="center"/>
          </w:tcPr>
          <w:p w14:paraId="4EFE8F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无色、微浊、有异味</w:t>
            </w:r>
          </w:p>
        </w:tc>
        <w:tc>
          <w:tcPr>
            <w:tcW w:w="1663" w:type="dxa"/>
            <w:vMerge w:val="restart"/>
            <w:vAlign w:val="center"/>
          </w:tcPr>
          <w:p w14:paraId="2F431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石星宇、李佳乐</w:t>
            </w:r>
          </w:p>
        </w:tc>
        <w:tc>
          <w:tcPr>
            <w:tcW w:w="1413" w:type="dxa"/>
            <w:vMerge w:val="restart"/>
            <w:vAlign w:val="center"/>
          </w:tcPr>
          <w:p w14:paraId="0E1023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25.09.04</w:t>
            </w:r>
          </w:p>
        </w:tc>
      </w:tr>
      <w:tr w14:paraId="1B8D5FC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277" w:type="dxa"/>
            <w:vMerge w:val="continue"/>
            <w:vAlign w:val="center"/>
          </w:tcPr>
          <w:p w14:paraId="17393E51">
            <w:pPr>
              <w:jc w:val="center"/>
            </w:pPr>
          </w:p>
        </w:tc>
        <w:tc>
          <w:tcPr>
            <w:tcW w:w="1502" w:type="dxa"/>
            <w:vMerge w:val="continue"/>
            <w:vAlign w:val="center"/>
          </w:tcPr>
          <w:p w14:paraId="39AD568E">
            <w:pPr>
              <w:jc w:val="center"/>
              <w:rPr>
                <w:highlight w:val="yellow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A1901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2403" w:type="dxa"/>
            <w:tcBorders>
              <w:left w:val="single" w:color="auto" w:sz="4" w:space="0"/>
            </w:tcBorders>
            <w:vAlign w:val="center"/>
          </w:tcPr>
          <w:p w14:paraId="706D76C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无色、微浊、有异味</w:t>
            </w:r>
          </w:p>
        </w:tc>
        <w:tc>
          <w:tcPr>
            <w:tcW w:w="1663" w:type="dxa"/>
            <w:vMerge w:val="continue"/>
            <w:vAlign w:val="center"/>
          </w:tcPr>
          <w:p w14:paraId="1470792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66C20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7AA66E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277" w:type="dxa"/>
            <w:vMerge w:val="continue"/>
            <w:vAlign w:val="center"/>
          </w:tcPr>
          <w:p w14:paraId="792630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02" w:type="dxa"/>
            <w:vMerge w:val="continue"/>
            <w:vAlign w:val="center"/>
          </w:tcPr>
          <w:p w14:paraId="19CC30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 w14:paraId="24BD29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127</w:t>
            </w:r>
          </w:p>
        </w:tc>
        <w:tc>
          <w:tcPr>
            <w:tcW w:w="2403" w:type="dxa"/>
            <w:tcBorders>
              <w:left w:val="single" w:color="auto" w:sz="4" w:space="0"/>
            </w:tcBorders>
            <w:vAlign w:val="center"/>
          </w:tcPr>
          <w:p w14:paraId="714E56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无色、微浊、有异味</w:t>
            </w:r>
          </w:p>
        </w:tc>
        <w:tc>
          <w:tcPr>
            <w:tcW w:w="1663" w:type="dxa"/>
            <w:vMerge w:val="continue"/>
            <w:vAlign w:val="center"/>
          </w:tcPr>
          <w:p w14:paraId="4676109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8B516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C3219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77" w:type="dxa"/>
            <w:vAlign w:val="center"/>
          </w:tcPr>
          <w:p w14:paraId="6A3578C3"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640" w:type="dxa"/>
            <w:gridSpan w:val="5"/>
            <w:vAlign w:val="center"/>
          </w:tcPr>
          <w:p w14:paraId="242D76E7">
            <w:pPr>
              <w:widowControl/>
              <w:jc w:val="left"/>
              <w:textAlignment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污水监测技术规范》 HJ 91.1-2019</w:t>
            </w:r>
          </w:p>
        </w:tc>
      </w:tr>
    </w:tbl>
    <w:p w14:paraId="0697BABE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973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013"/>
        <w:gridCol w:w="1183"/>
        <w:gridCol w:w="3294"/>
        <w:gridCol w:w="1256"/>
        <w:gridCol w:w="2428"/>
      </w:tblGrid>
      <w:tr w14:paraId="352A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 w14:paraId="4954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7453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noWrap w:val="0"/>
            <w:vAlign w:val="center"/>
          </w:tcPr>
          <w:p w14:paraId="4C0C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94" w:type="dxa"/>
            <w:tcBorders>
              <w:bottom w:val="single" w:color="auto" w:sz="4" w:space="0"/>
            </w:tcBorders>
            <w:noWrap w:val="0"/>
            <w:vAlign w:val="center"/>
          </w:tcPr>
          <w:p w14:paraId="5751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 w14:paraId="55C9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noWrap w:val="0"/>
            <w:vAlign w:val="center"/>
          </w:tcPr>
          <w:p w14:paraId="55F8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61C5C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F6B34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07D5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56D6E9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废水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746B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镍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D291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《水质  镍的测定 火焰原子吸收分光光度法》 GB 11912-89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FA00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8B2C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原子吸收分光光度计/TAS-990AFC/ HRZJ-YQ-F-027/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7.02.26</w:t>
            </w:r>
          </w:p>
        </w:tc>
      </w:tr>
    </w:tbl>
    <w:p w14:paraId="7D9ED94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6EB1D1F0">
      <w:pPr>
        <w:pStyle w:val="2"/>
        <w:ind w:left="0" w:leftChars="0" w:firstLine="0" w:firstLineChars="0"/>
        <w:rPr>
          <w:rFonts w:hint="eastAsia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1.废水</w:t>
      </w:r>
    </w:p>
    <w:tbl>
      <w:tblPr>
        <w:tblStyle w:val="12"/>
        <w:tblW w:w="98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102"/>
        <w:gridCol w:w="2102"/>
        <w:gridCol w:w="2103"/>
        <w:gridCol w:w="1729"/>
      </w:tblGrid>
      <w:tr w14:paraId="4B041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186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C6F7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检测项目</w:t>
            </w:r>
          </w:p>
        </w:tc>
        <w:tc>
          <w:tcPr>
            <w:tcW w:w="630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369C91">
            <w:pPr>
              <w:spacing w:line="240" w:lineRule="exact"/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（坐标）、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样品编号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427B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标准限值</w:t>
            </w:r>
          </w:p>
        </w:tc>
      </w:tr>
      <w:tr w14:paraId="6A970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186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91717">
            <w:pPr>
              <w:spacing w:line="240" w:lineRule="exact"/>
              <w:jc w:val="center"/>
            </w:pPr>
          </w:p>
        </w:tc>
        <w:tc>
          <w:tcPr>
            <w:tcW w:w="630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975A3A"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  <w:t>催化脱硫废水排放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16.69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46.97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77AD7E">
            <w:pPr>
              <w:spacing w:line="240" w:lineRule="exact"/>
              <w:jc w:val="center"/>
              <w:rPr>
                <w:highlight w:val="none"/>
              </w:rPr>
            </w:pPr>
          </w:p>
        </w:tc>
      </w:tr>
      <w:tr w14:paraId="69E27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  <w:jc w:val="center"/>
        </w:trPr>
        <w:tc>
          <w:tcPr>
            <w:tcW w:w="186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A12CF9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l2br w:val="nil"/>
              <w:tr2bl w:val="nil"/>
            </w:tcBorders>
            <w:noWrap/>
            <w:vAlign w:val="center"/>
          </w:tcPr>
          <w:p w14:paraId="4708F1D7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  <w:vAlign w:val="center"/>
          </w:tcPr>
          <w:p w14:paraId="413E8984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/>
            <w:vAlign w:val="center"/>
          </w:tcPr>
          <w:p w14:paraId="325AE18B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127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FE76BF">
            <w:pPr>
              <w:spacing w:line="240" w:lineRule="exact"/>
              <w:jc w:val="center"/>
              <w:rPr>
                <w:highlight w:val="none"/>
              </w:rPr>
            </w:pPr>
          </w:p>
        </w:tc>
      </w:tr>
      <w:tr w14:paraId="46DB7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F4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51D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0.39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2B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0.42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4086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0.44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C5F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1.0</w:t>
            </w:r>
          </w:p>
        </w:tc>
      </w:tr>
      <w:tr w14:paraId="4EC7F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noWrap/>
            <w:vAlign w:val="center"/>
          </w:tcPr>
          <w:p w14:paraId="1263BF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03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6EB462C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标准限值参照《石油炼制工业污染物排放标准》GB 31570-2015</w:t>
            </w:r>
          </w:p>
          <w:p w14:paraId="74E753A3">
            <w:pPr>
              <w:pStyle w:val="2"/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2.采样时间分别是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11:43、13:54、15:50</w:t>
            </w:r>
          </w:p>
        </w:tc>
      </w:tr>
    </w:tbl>
    <w:p w14:paraId="6279FCD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323A2A78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0127CC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2024-2025年外委环保检测项目（催化脱硫废水排放）</w:t>
      </w:r>
    </w:p>
    <w:p w14:paraId="3DC9B46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HRZJH24061202-63（09）</w:t>
      </w:r>
    </w:p>
    <w:p w14:paraId="65413949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</w:p>
    <w:p w14:paraId="2E303F32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5E78FEA4">
      <w:pPr>
        <w:pStyle w:val="2"/>
        <w:ind w:left="0" w:leftChars="0" w:firstLine="0" w:firstLineChars="0"/>
        <w:jc w:val="center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2982595" cy="3977640"/>
            <wp:effectExtent l="0" t="0" r="4445" b="0"/>
            <wp:docPr id="1" name="图片 1" descr="炼油厂脱硫废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炼油厂脱硫废水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D2761">
      <w:pPr>
        <w:pStyle w:val="2"/>
        <w:ind w:left="0" w:leftChars="0" w:firstLine="0" w:firstLineChars="0"/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313799D7">
      <w:pPr>
        <w:pStyle w:val="2"/>
        <w:ind w:left="0" w:leftChars="0" w:firstLine="0" w:firstLineChars="0"/>
        <w:jc w:val="center"/>
        <w:rPr>
          <w:rStyle w:val="19"/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D26E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2532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2532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51621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7122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737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8737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43670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EF5E2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EF5E2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A10BC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D72FB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U+5ZN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D72FB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A506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4A6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4C12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</w:t>
    </w:r>
    <w:r>
      <w:rPr>
        <w:rFonts w:hint="eastAsia" w:cs="Times New Roman"/>
        <w:b w:val="0"/>
        <w:bCs w:val="0"/>
        <w:color w:val="auto"/>
        <w:sz w:val="21"/>
        <w:szCs w:val="21"/>
        <w:lang w:val="en-US" w:eastAsia="zh-CN"/>
      </w:rPr>
      <w:t>HRZJH24061202-63（09）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00172A27"/>
    <w:rsid w:val="00BB13BC"/>
    <w:rsid w:val="00D224BF"/>
    <w:rsid w:val="010A38A6"/>
    <w:rsid w:val="013B0D87"/>
    <w:rsid w:val="014F03EF"/>
    <w:rsid w:val="01AA496C"/>
    <w:rsid w:val="01B244E9"/>
    <w:rsid w:val="022B376B"/>
    <w:rsid w:val="02BF1210"/>
    <w:rsid w:val="02C67BA4"/>
    <w:rsid w:val="02E518B7"/>
    <w:rsid w:val="02F50D65"/>
    <w:rsid w:val="03076F74"/>
    <w:rsid w:val="03411D6D"/>
    <w:rsid w:val="03424BB5"/>
    <w:rsid w:val="03EC63C9"/>
    <w:rsid w:val="03F01582"/>
    <w:rsid w:val="041E6619"/>
    <w:rsid w:val="048A5C07"/>
    <w:rsid w:val="05A32D8D"/>
    <w:rsid w:val="05DF05BF"/>
    <w:rsid w:val="05E97064"/>
    <w:rsid w:val="06530982"/>
    <w:rsid w:val="0667442D"/>
    <w:rsid w:val="06726130"/>
    <w:rsid w:val="068113B7"/>
    <w:rsid w:val="06814C23"/>
    <w:rsid w:val="06A76277"/>
    <w:rsid w:val="06E72E78"/>
    <w:rsid w:val="07094565"/>
    <w:rsid w:val="07881A8D"/>
    <w:rsid w:val="07ED543B"/>
    <w:rsid w:val="08176168"/>
    <w:rsid w:val="0825634E"/>
    <w:rsid w:val="08C96CD9"/>
    <w:rsid w:val="091C1203"/>
    <w:rsid w:val="092E642F"/>
    <w:rsid w:val="0931335A"/>
    <w:rsid w:val="09B83CCA"/>
    <w:rsid w:val="0A7E258E"/>
    <w:rsid w:val="0A9D041D"/>
    <w:rsid w:val="0B6C2EE5"/>
    <w:rsid w:val="0C050A5A"/>
    <w:rsid w:val="0C314749"/>
    <w:rsid w:val="0C79690E"/>
    <w:rsid w:val="0CCC4E00"/>
    <w:rsid w:val="0CEC2F96"/>
    <w:rsid w:val="0D602308"/>
    <w:rsid w:val="0D65084A"/>
    <w:rsid w:val="0DB74FF6"/>
    <w:rsid w:val="0DC47726"/>
    <w:rsid w:val="0DE50F93"/>
    <w:rsid w:val="0E0355C5"/>
    <w:rsid w:val="0E417312"/>
    <w:rsid w:val="0E6354DA"/>
    <w:rsid w:val="0ED05849"/>
    <w:rsid w:val="0EE035FE"/>
    <w:rsid w:val="0F627CA3"/>
    <w:rsid w:val="0F7750B4"/>
    <w:rsid w:val="0FB12275"/>
    <w:rsid w:val="0FFC7994"/>
    <w:rsid w:val="102B21FA"/>
    <w:rsid w:val="102E52E1"/>
    <w:rsid w:val="103F5AD3"/>
    <w:rsid w:val="104415B4"/>
    <w:rsid w:val="108A4F1A"/>
    <w:rsid w:val="10A2678D"/>
    <w:rsid w:val="10E2481B"/>
    <w:rsid w:val="11383638"/>
    <w:rsid w:val="114919D9"/>
    <w:rsid w:val="114C04A7"/>
    <w:rsid w:val="114E0034"/>
    <w:rsid w:val="11AF661D"/>
    <w:rsid w:val="11B9093C"/>
    <w:rsid w:val="11EC693A"/>
    <w:rsid w:val="11F823DD"/>
    <w:rsid w:val="12163467"/>
    <w:rsid w:val="123A69E4"/>
    <w:rsid w:val="127E3DE4"/>
    <w:rsid w:val="12E36BE9"/>
    <w:rsid w:val="12E45CE5"/>
    <w:rsid w:val="12F07F48"/>
    <w:rsid w:val="130025F0"/>
    <w:rsid w:val="134104D7"/>
    <w:rsid w:val="13AC347F"/>
    <w:rsid w:val="13E26419"/>
    <w:rsid w:val="14106488"/>
    <w:rsid w:val="14291F27"/>
    <w:rsid w:val="155838BF"/>
    <w:rsid w:val="15735CFA"/>
    <w:rsid w:val="157D1577"/>
    <w:rsid w:val="160370EC"/>
    <w:rsid w:val="16AF64EE"/>
    <w:rsid w:val="17416D43"/>
    <w:rsid w:val="17A24BE8"/>
    <w:rsid w:val="17E17BB1"/>
    <w:rsid w:val="17E36ABF"/>
    <w:rsid w:val="17F30CF2"/>
    <w:rsid w:val="17FD022B"/>
    <w:rsid w:val="181B32CA"/>
    <w:rsid w:val="18447854"/>
    <w:rsid w:val="18546288"/>
    <w:rsid w:val="18716E1D"/>
    <w:rsid w:val="18B55AF9"/>
    <w:rsid w:val="18C9062F"/>
    <w:rsid w:val="18F51424"/>
    <w:rsid w:val="19263CD4"/>
    <w:rsid w:val="199F6DCF"/>
    <w:rsid w:val="19F84C10"/>
    <w:rsid w:val="1A1D50D7"/>
    <w:rsid w:val="1A9D501A"/>
    <w:rsid w:val="1ABD51FE"/>
    <w:rsid w:val="1AC27A2C"/>
    <w:rsid w:val="1AC7726A"/>
    <w:rsid w:val="1B395727"/>
    <w:rsid w:val="1B610FF3"/>
    <w:rsid w:val="1B9A3A2C"/>
    <w:rsid w:val="1BFC61CF"/>
    <w:rsid w:val="1C400116"/>
    <w:rsid w:val="1C6B6F44"/>
    <w:rsid w:val="1C9C1D8B"/>
    <w:rsid w:val="1CA05B4B"/>
    <w:rsid w:val="1CB91656"/>
    <w:rsid w:val="1CC730D8"/>
    <w:rsid w:val="1CE247F8"/>
    <w:rsid w:val="1CE4012E"/>
    <w:rsid w:val="1D530E41"/>
    <w:rsid w:val="1D9519EB"/>
    <w:rsid w:val="1DAE09A1"/>
    <w:rsid w:val="1DD71391"/>
    <w:rsid w:val="1DDE692B"/>
    <w:rsid w:val="1DE0117D"/>
    <w:rsid w:val="1E366767"/>
    <w:rsid w:val="1E832A83"/>
    <w:rsid w:val="1E916533"/>
    <w:rsid w:val="1EBF7AA0"/>
    <w:rsid w:val="1ECD53E0"/>
    <w:rsid w:val="1EFE78D6"/>
    <w:rsid w:val="1F237AFE"/>
    <w:rsid w:val="1F475375"/>
    <w:rsid w:val="1F4D337B"/>
    <w:rsid w:val="1FCA6B66"/>
    <w:rsid w:val="1FD75D28"/>
    <w:rsid w:val="206536EE"/>
    <w:rsid w:val="20924AF0"/>
    <w:rsid w:val="20E22BD6"/>
    <w:rsid w:val="20F70991"/>
    <w:rsid w:val="20FF6392"/>
    <w:rsid w:val="21311468"/>
    <w:rsid w:val="21317460"/>
    <w:rsid w:val="213D1BBA"/>
    <w:rsid w:val="214613FF"/>
    <w:rsid w:val="217C6B87"/>
    <w:rsid w:val="218772F8"/>
    <w:rsid w:val="21B71C54"/>
    <w:rsid w:val="224A45F6"/>
    <w:rsid w:val="224A639F"/>
    <w:rsid w:val="227D07AB"/>
    <w:rsid w:val="22CD71E4"/>
    <w:rsid w:val="22D30A28"/>
    <w:rsid w:val="22F274AE"/>
    <w:rsid w:val="230175D1"/>
    <w:rsid w:val="23960ECC"/>
    <w:rsid w:val="239D1EDD"/>
    <w:rsid w:val="23B35F67"/>
    <w:rsid w:val="24172B97"/>
    <w:rsid w:val="2438146A"/>
    <w:rsid w:val="249275B8"/>
    <w:rsid w:val="24F86BC7"/>
    <w:rsid w:val="251E0F89"/>
    <w:rsid w:val="25495698"/>
    <w:rsid w:val="25A57CC0"/>
    <w:rsid w:val="261255FF"/>
    <w:rsid w:val="2627606E"/>
    <w:rsid w:val="26312DF6"/>
    <w:rsid w:val="26506099"/>
    <w:rsid w:val="26B03371"/>
    <w:rsid w:val="26CF53D2"/>
    <w:rsid w:val="26D27249"/>
    <w:rsid w:val="278247CB"/>
    <w:rsid w:val="278B318A"/>
    <w:rsid w:val="27A12930"/>
    <w:rsid w:val="27D651C1"/>
    <w:rsid w:val="27EC57A1"/>
    <w:rsid w:val="28135FC7"/>
    <w:rsid w:val="2818512F"/>
    <w:rsid w:val="28814A83"/>
    <w:rsid w:val="2890116A"/>
    <w:rsid w:val="28947EC4"/>
    <w:rsid w:val="289C00B1"/>
    <w:rsid w:val="28C04ADE"/>
    <w:rsid w:val="28F827CB"/>
    <w:rsid w:val="29370D96"/>
    <w:rsid w:val="29AD6A44"/>
    <w:rsid w:val="29B55102"/>
    <w:rsid w:val="29D15E68"/>
    <w:rsid w:val="29FD22B4"/>
    <w:rsid w:val="2A026195"/>
    <w:rsid w:val="2A4E7E23"/>
    <w:rsid w:val="2A9D068C"/>
    <w:rsid w:val="2B54022C"/>
    <w:rsid w:val="2B5E4F7E"/>
    <w:rsid w:val="2B6C794F"/>
    <w:rsid w:val="2B91322F"/>
    <w:rsid w:val="2BAF3D76"/>
    <w:rsid w:val="2BE23A8A"/>
    <w:rsid w:val="2BF43C1F"/>
    <w:rsid w:val="2C0E033F"/>
    <w:rsid w:val="2C6F788B"/>
    <w:rsid w:val="2C857631"/>
    <w:rsid w:val="2CA34F3B"/>
    <w:rsid w:val="2CB34FF9"/>
    <w:rsid w:val="2CF55A3F"/>
    <w:rsid w:val="2CFE0AD2"/>
    <w:rsid w:val="2D152C81"/>
    <w:rsid w:val="2D1C6441"/>
    <w:rsid w:val="2D40078D"/>
    <w:rsid w:val="2DCF6290"/>
    <w:rsid w:val="2DEE68B6"/>
    <w:rsid w:val="2E0D10C4"/>
    <w:rsid w:val="2E1758A9"/>
    <w:rsid w:val="2E4E584D"/>
    <w:rsid w:val="2E5F4766"/>
    <w:rsid w:val="2E937B1B"/>
    <w:rsid w:val="2EB524D5"/>
    <w:rsid w:val="2EED10C4"/>
    <w:rsid w:val="2EED3D6C"/>
    <w:rsid w:val="2EFF3337"/>
    <w:rsid w:val="2F001F7D"/>
    <w:rsid w:val="2F167143"/>
    <w:rsid w:val="2F4F58DB"/>
    <w:rsid w:val="2FBC2844"/>
    <w:rsid w:val="2FBD06F2"/>
    <w:rsid w:val="2FD225C4"/>
    <w:rsid w:val="303F161E"/>
    <w:rsid w:val="30876E18"/>
    <w:rsid w:val="30981DAC"/>
    <w:rsid w:val="30C16364"/>
    <w:rsid w:val="314D19A6"/>
    <w:rsid w:val="31972C6C"/>
    <w:rsid w:val="320402A3"/>
    <w:rsid w:val="32106016"/>
    <w:rsid w:val="32152695"/>
    <w:rsid w:val="322620F6"/>
    <w:rsid w:val="32275532"/>
    <w:rsid w:val="325133BE"/>
    <w:rsid w:val="32A1627D"/>
    <w:rsid w:val="32BC6941"/>
    <w:rsid w:val="32EB554E"/>
    <w:rsid w:val="33174961"/>
    <w:rsid w:val="332E5807"/>
    <w:rsid w:val="33A0736E"/>
    <w:rsid w:val="33AB1655"/>
    <w:rsid w:val="33C82ED5"/>
    <w:rsid w:val="33DE0498"/>
    <w:rsid w:val="34017942"/>
    <w:rsid w:val="344A597B"/>
    <w:rsid w:val="344F012B"/>
    <w:rsid w:val="346A6F4D"/>
    <w:rsid w:val="34750B27"/>
    <w:rsid w:val="34A27139"/>
    <w:rsid w:val="34A845B2"/>
    <w:rsid w:val="34DB088F"/>
    <w:rsid w:val="34DB376C"/>
    <w:rsid w:val="35136A33"/>
    <w:rsid w:val="35C22831"/>
    <w:rsid w:val="36107446"/>
    <w:rsid w:val="36315173"/>
    <w:rsid w:val="363E2431"/>
    <w:rsid w:val="36C52B6C"/>
    <w:rsid w:val="36F64EE8"/>
    <w:rsid w:val="374E2513"/>
    <w:rsid w:val="37521A1A"/>
    <w:rsid w:val="37522992"/>
    <w:rsid w:val="375515B4"/>
    <w:rsid w:val="37857396"/>
    <w:rsid w:val="378B1B3A"/>
    <w:rsid w:val="37955007"/>
    <w:rsid w:val="379612FD"/>
    <w:rsid w:val="37B254F5"/>
    <w:rsid w:val="389F616B"/>
    <w:rsid w:val="38A10ACF"/>
    <w:rsid w:val="38CA2ACC"/>
    <w:rsid w:val="38E36D98"/>
    <w:rsid w:val="394D29D1"/>
    <w:rsid w:val="395476CF"/>
    <w:rsid w:val="39650B88"/>
    <w:rsid w:val="399F0C48"/>
    <w:rsid w:val="39F6369D"/>
    <w:rsid w:val="3A8E2312"/>
    <w:rsid w:val="3AA121DF"/>
    <w:rsid w:val="3AB8682E"/>
    <w:rsid w:val="3AF916BE"/>
    <w:rsid w:val="3AFF237A"/>
    <w:rsid w:val="3B2D1E09"/>
    <w:rsid w:val="3B820DE6"/>
    <w:rsid w:val="3BEC77A5"/>
    <w:rsid w:val="3BED0642"/>
    <w:rsid w:val="3CA31014"/>
    <w:rsid w:val="3CD551A1"/>
    <w:rsid w:val="3D1A629F"/>
    <w:rsid w:val="3D540643"/>
    <w:rsid w:val="3D6E0B5B"/>
    <w:rsid w:val="3DDB10E8"/>
    <w:rsid w:val="3ECD4126"/>
    <w:rsid w:val="3F015F8D"/>
    <w:rsid w:val="3F696545"/>
    <w:rsid w:val="3F8769CB"/>
    <w:rsid w:val="3F8847ED"/>
    <w:rsid w:val="3F8945CF"/>
    <w:rsid w:val="3FA01967"/>
    <w:rsid w:val="3FF44B03"/>
    <w:rsid w:val="40470428"/>
    <w:rsid w:val="4051590B"/>
    <w:rsid w:val="40A14B95"/>
    <w:rsid w:val="40D5594E"/>
    <w:rsid w:val="410A47C8"/>
    <w:rsid w:val="41206CC1"/>
    <w:rsid w:val="41597EF3"/>
    <w:rsid w:val="41602848"/>
    <w:rsid w:val="417A0B91"/>
    <w:rsid w:val="41C932CA"/>
    <w:rsid w:val="41CF496B"/>
    <w:rsid w:val="42587720"/>
    <w:rsid w:val="425E71BE"/>
    <w:rsid w:val="428E0F48"/>
    <w:rsid w:val="42E06427"/>
    <w:rsid w:val="42EF4CF4"/>
    <w:rsid w:val="430D368B"/>
    <w:rsid w:val="438C112A"/>
    <w:rsid w:val="438D0328"/>
    <w:rsid w:val="43C600F6"/>
    <w:rsid w:val="43DB36F4"/>
    <w:rsid w:val="43E35706"/>
    <w:rsid w:val="440700DA"/>
    <w:rsid w:val="44627A06"/>
    <w:rsid w:val="44722916"/>
    <w:rsid w:val="447C7807"/>
    <w:rsid w:val="44EC4E8C"/>
    <w:rsid w:val="45060F89"/>
    <w:rsid w:val="454D4212"/>
    <w:rsid w:val="45807CB7"/>
    <w:rsid w:val="459B5914"/>
    <w:rsid w:val="45C44D50"/>
    <w:rsid w:val="45D20C54"/>
    <w:rsid w:val="460508CE"/>
    <w:rsid w:val="46363FA7"/>
    <w:rsid w:val="463E71C8"/>
    <w:rsid w:val="4645232A"/>
    <w:rsid w:val="466B30B6"/>
    <w:rsid w:val="46715822"/>
    <w:rsid w:val="46774571"/>
    <w:rsid w:val="46BD50BE"/>
    <w:rsid w:val="46D66D51"/>
    <w:rsid w:val="4708179D"/>
    <w:rsid w:val="470B617C"/>
    <w:rsid w:val="47102BB3"/>
    <w:rsid w:val="476E0DE5"/>
    <w:rsid w:val="48243340"/>
    <w:rsid w:val="486D1354"/>
    <w:rsid w:val="48BC2937"/>
    <w:rsid w:val="48D26C68"/>
    <w:rsid w:val="48E44E8E"/>
    <w:rsid w:val="4908120C"/>
    <w:rsid w:val="495825DA"/>
    <w:rsid w:val="496751B9"/>
    <w:rsid w:val="49833CCC"/>
    <w:rsid w:val="4999440A"/>
    <w:rsid w:val="499F0DB5"/>
    <w:rsid w:val="49B477D5"/>
    <w:rsid w:val="49FC5DE1"/>
    <w:rsid w:val="4A1D3B18"/>
    <w:rsid w:val="4A54710F"/>
    <w:rsid w:val="4AAB5291"/>
    <w:rsid w:val="4B1E3227"/>
    <w:rsid w:val="4B2D3EFA"/>
    <w:rsid w:val="4B3B24B9"/>
    <w:rsid w:val="4B92472D"/>
    <w:rsid w:val="4BBF1355"/>
    <w:rsid w:val="4C535793"/>
    <w:rsid w:val="4C9A4B65"/>
    <w:rsid w:val="4CB640AB"/>
    <w:rsid w:val="4CD33930"/>
    <w:rsid w:val="4CE170B8"/>
    <w:rsid w:val="4CE22453"/>
    <w:rsid w:val="4D2D0A65"/>
    <w:rsid w:val="4D33459A"/>
    <w:rsid w:val="4D5E214E"/>
    <w:rsid w:val="4D8D256B"/>
    <w:rsid w:val="4DAB7D28"/>
    <w:rsid w:val="4DCE2B1A"/>
    <w:rsid w:val="4DDD0590"/>
    <w:rsid w:val="4E260B38"/>
    <w:rsid w:val="4E6C395B"/>
    <w:rsid w:val="4E757711"/>
    <w:rsid w:val="4E7D2D9F"/>
    <w:rsid w:val="4ECA77AA"/>
    <w:rsid w:val="4F486418"/>
    <w:rsid w:val="4F7D6BB1"/>
    <w:rsid w:val="4F893F63"/>
    <w:rsid w:val="4FA05677"/>
    <w:rsid w:val="4FB41B2F"/>
    <w:rsid w:val="4FD521A6"/>
    <w:rsid w:val="500A2FF2"/>
    <w:rsid w:val="50106AF7"/>
    <w:rsid w:val="50527440"/>
    <w:rsid w:val="50C77E31"/>
    <w:rsid w:val="51103F97"/>
    <w:rsid w:val="51477F28"/>
    <w:rsid w:val="515C2445"/>
    <w:rsid w:val="5162770A"/>
    <w:rsid w:val="51675356"/>
    <w:rsid w:val="51960CEF"/>
    <w:rsid w:val="51C2737E"/>
    <w:rsid w:val="52091B85"/>
    <w:rsid w:val="520D3D7D"/>
    <w:rsid w:val="526B67F0"/>
    <w:rsid w:val="529220C6"/>
    <w:rsid w:val="52B8491B"/>
    <w:rsid w:val="52C5363A"/>
    <w:rsid w:val="536A3BDD"/>
    <w:rsid w:val="53746E0E"/>
    <w:rsid w:val="53773AFA"/>
    <w:rsid w:val="53A625F7"/>
    <w:rsid w:val="53A771E4"/>
    <w:rsid w:val="54020264"/>
    <w:rsid w:val="54342331"/>
    <w:rsid w:val="54B43966"/>
    <w:rsid w:val="54F2387B"/>
    <w:rsid w:val="5521354E"/>
    <w:rsid w:val="55271004"/>
    <w:rsid w:val="55601F1F"/>
    <w:rsid w:val="55900730"/>
    <w:rsid w:val="55A8094D"/>
    <w:rsid w:val="56503B63"/>
    <w:rsid w:val="566764D8"/>
    <w:rsid w:val="568D0913"/>
    <w:rsid w:val="56C4716D"/>
    <w:rsid w:val="56D05146"/>
    <w:rsid w:val="56D668F8"/>
    <w:rsid w:val="56EC2EAE"/>
    <w:rsid w:val="572A4DAB"/>
    <w:rsid w:val="576757A8"/>
    <w:rsid w:val="577B3D89"/>
    <w:rsid w:val="578D0177"/>
    <w:rsid w:val="57AB2575"/>
    <w:rsid w:val="57B67676"/>
    <w:rsid w:val="58504538"/>
    <w:rsid w:val="58507E4A"/>
    <w:rsid w:val="585A65D3"/>
    <w:rsid w:val="585D299D"/>
    <w:rsid w:val="58BB721B"/>
    <w:rsid w:val="58EF7663"/>
    <w:rsid w:val="5920314E"/>
    <w:rsid w:val="59723DF0"/>
    <w:rsid w:val="598E1040"/>
    <w:rsid w:val="59CD18ED"/>
    <w:rsid w:val="5A3317D1"/>
    <w:rsid w:val="5A3860AD"/>
    <w:rsid w:val="5A3A33DD"/>
    <w:rsid w:val="5A44578C"/>
    <w:rsid w:val="5A56309C"/>
    <w:rsid w:val="5A971D60"/>
    <w:rsid w:val="5AAD1584"/>
    <w:rsid w:val="5AD92379"/>
    <w:rsid w:val="5B3255E5"/>
    <w:rsid w:val="5B6D09F2"/>
    <w:rsid w:val="5B856D3C"/>
    <w:rsid w:val="5BAC03AA"/>
    <w:rsid w:val="5BC45432"/>
    <w:rsid w:val="5C241855"/>
    <w:rsid w:val="5C3C5D41"/>
    <w:rsid w:val="5C5477DD"/>
    <w:rsid w:val="5DA872AE"/>
    <w:rsid w:val="5DC66CB1"/>
    <w:rsid w:val="5E325483"/>
    <w:rsid w:val="5EC728F9"/>
    <w:rsid w:val="5EE96902"/>
    <w:rsid w:val="5F0B37E0"/>
    <w:rsid w:val="5F882311"/>
    <w:rsid w:val="5FCC19D2"/>
    <w:rsid w:val="5FF56091"/>
    <w:rsid w:val="6129326F"/>
    <w:rsid w:val="61776712"/>
    <w:rsid w:val="61AC06AC"/>
    <w:rsid w:val="61B7267B"/>
    <w:rsid w:val="61BB6DE5"/>
    <w:rsid w:val="61FB0E26"/>
    <w:rsid w:val="62914C15"/>
    <w:rsid w:val="62AB7DAA"/>
    <w:rsid w:val="62CA16E4"/>
    <w:rsid w:val="62D53860"/>
    <w:rsid w:val="6377272F"/>
    <w:rsid w:val="638A5B3E"/>
    <w:rsid w:val="63C03819"/>
    <w:rsid w:val="63CD6B64"/>
    <w:rsid w:val="6414138E"/>
    <w:rsid w:val="641568A1"/>
    <w:rsid w:val="64812DEB"/>
    <w:rsid w:val="64E6334A"/>
    <w:rsid w:val="64F93617"/>
    <w:rsid w:val="65066B00"/>
    <w:rsid w:val="657243E5"/>
    <w:rsid w:val="658E440B"/>
    <w:rsid w:val="65D86017"/>
    <w:rsid w:val="66527D73"/>
    <w:rsid w:val="665E1984"/>
    <w:rsid w:val="667A1D9A"/>
    <w:rsid w:val="66895FDC"/>
    <w:rsid w:val="66A84677"/>
    <w:rsid w:val="66AE2F18"/>
    <w:rsid w:val="66C37A39"/>
    <w:rsid w:val="66CB6567"/>
    <w:rsid w:val="67341D8A"/>
    <w:rsid w:val="67B40BF1"/>
    <w:rsid w:val="67CE5C35"/>
    <w:rsid w:val="68B446A1"/>
    <w:rsid w:val="696D3831"/>
    <w:rsid w:val="6979471D"/>
    <w:rsid w:val="697D4817"/>
    <w:rsid w:val="69BC75A4"/>
    <w:rsid w:val="69D47651"/>
    <w:rsid w:val="6A17065C"/>
    <w:rsid w:val="6A271C1B"/>
    <w:rsid w:val="6A2925A2"/>
    <w:rsid w:val="6A331379"/>
    <w:rsid w:val="6A59237F"/>
    <w:rsid w:val="6A5F3F1C"/>
    <w:rsid w:val="6A996B6C"/>
    <w:rsid w:val="6AED32D6"/>
    <w:rsid w:val="6B6749AF"/>
    <w:rsid w:val="6C2A6D62"/>
    <w:rsid w:val="6C2B55B6"/>
    <w:rsid w:val="6C684FFC"/>
    <w:rsid w:val="6C785362"/>
    <w:rsid w:val="6C871999"/>
    <w:rsid w:val="6C94149D"/>
    <w:rsid w:val="6C9D4E65"/>
    <w:rsid w:val="6CFC63CB"/>
    <w:rsid w:val="6D854BD0"/>
    <w:rsid w:val="6E4A58C8"/>
    <w:rsid w:val="6E677844"/>
    <w:rsid w:val="6E6E2EEC"/>
    <w:rsid w:val="6E963C85"/>
    <w:rsid w:val="6F090026"/>
    <w:rsid w:val="6F0B01CF"/>
    <w:rsid w:val="6F416F8A"/>
    <w:rsid w:val="6F655B31"/>
    <w:rsid w:val="6F743FC6"/>
    <w:rsid w:val="6F7E291D"/>
    <w:rsid w:val="6F922742"/>
    <w:rsid w:val="70C40F7D"/>
    <w:rsid w:val="70C64CF5"/>
    <w:rsid w:val="70CB4DC3"/>
    <w:rsid w:val="70F7175E"/>
    <w:rsid w:val="70FB773A"/>
    <w:rsid w:val="71011921"/>
    <w:rsid w:val="712163A6"/>
    <w:rsid w:val="71801AB8"/>
    <w:rsid w:val="719E532A"/>
    <w:rsid w:val="722F47A8"/>
    <w:rsid w:val="72371A52"/>
    <w:rsid w:val="725F4037"/>
    <w:rsid w:val="72D043AB"/>
    <w:rsid w:val="731E2B7F"/>
    <w:rsid w:val="73653524"/>
    <w:rsid w:val="7375655F"/>
    <w:rsid w:val="738526B4"/>
    <w:rsid w:val="739015EB"/>
    <w:rsid w:val="74035F8D"/>
    <w:rsid w:val="74097195"/>
    <w:rsid w:val="746740F9"/>
    <w:rsid w:val="74A626EA"/>
    <w:rsid w:val="74CC6652"/>
    <w:rsid w:val="75257B09"/>
    <w:rsid w:val="752A2332"/>
    <w:rsid w:val="756125E0"/>
    <w:rsid w:val="75B46A60"/>
    <w:rsid w:val="75D21A46"/>
    <w:rsid w:val="75EF6E70"/>
    <w:rsid w:val="763E6C2C"/>
    <w:rsid w:val="769F05E3"/>
    <w:rsid w:val="76B64C9D"/>
    <w:rsid w:val="77422E8C"/>
    <w:rsid w:val="7789082B"/>
    <w:rsid w:val="779B6429"/>
    <w:rsid w:val="77A64F39"/>
    <w:rsid w:val="77C73C69"/>
    <w:rsid w:val="77D71596"/>
    <w:rsid w:val="783B4D3C"/>
    <w:rsid w:val="786672CA"/>
    <w:rsid w:val="786F7203"/>
    <w:rsid w:val="78A14715"/>
    <w:rsid w:val="78EC17AD"/>
    <w:rsid w:val="78F8585A"/>
    <w:rsid w:val="79330A4E"/>
    <w:rsid w:val="7975290E"/>
    <w:rsid w:val="7A0E6DA2"/>
    <w:rsid w:val="7A13262E"/>
    <w:rsid w:val="7A6D7491"/>
    <w:rsid w:val="7A9B68AB"/>
    <w:rsid w:val="7ACA54C1"/>
    <w:rsid w:val="7B2F6A20"/>
    <w:rsid w:val="7B377AE0"/>
    <w:rsid w:val="7BA04CB6"/>
    <w:rsid w:val="7BEB5610"/>
    <w:rsid w:val="7BF26C67"/>
    <w:rsid w:val="7C1357C8"/>
    <w:rsid w:val="7C1E1BC0"/>
    <w:rsid w:val="7C202758"/>
    <w:rsid w:val="7C5E4034"/>
    <w:rsid w:val="7CCC07F9"/>
    <w:rsid w:val="7CFB5F03"/>
    <w:rsid w:val="7D1072EA"/>
    <w:rsid w:val="7D342FE7"/>
    <w:rsid w:val="7D374624"/>
    <w:rsid w:val="7D4C0957"/>
    <w:rsid w:val="7DB02960"/>
    <w:rsid w:val="7DBB7264"/>
    <w:rsid w:val="7DC21B5E"/>
    <w:rsid w:val="7E275E92"/>
    <w:rsid w:val="7E290672"/>
    <w:rsid w:val="7E70299A"/>
    <w:rsid w:val="7E9D794F"/>
    <w:rsid w:val="7ECF4994"/>
    <w:rsid w:val="7EEF71C5"/>
    <w:rsid w:val="7F2238B6"/>
    <w:rsid w:val="7F231565"/>
    <w:rsid w:val="7F5A00B9"/>
    <w:rsid w:val="7F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1161</Words>
  <Characters>1504</Characters>
  <Lines>0</Lines>
  <Paragraphs>0</Paragraphs>
  <TotalTime>1</TotalTime>
  <ScaleCrop>false</ScaleCrop>
  <LinksUpToDate>false</LinksUpToDate>
  <CharactersWithSpaces>1567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2024-03-25T01:30:00Z</cp:lastPrinted>
  <dcterms:modified xsi:type="dcterms:W3CDTF">2025-09-12T01:17:00Z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eyJoZGlkIjoiZmVhZTY1NzBhMGExMjJjNzAxYmRlN2U1YzI3YmQ0YmMiLCJ1c2VySWQiOiIyNjk1NDk4MTQifQ==</vt:lpwstr>
  </property>
</Properties>
</file>